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4B5" w:rsidRDefault="002774B5">
      <w:pPr>
        <w:spacing w:before="800"/>
      </w:pPr>
    </w:p>
    <w:p w:rsidR="002774B5" w:rsidRDefault="002774B5">
      <w:pPr>
        <w:spacing w:after="240"/>
        <w:jc w:val="center"/>
      </w:pPr>
    </w:p>
    <w:p w:rsidR="007E633C" w:rsidRDefault="007E633C">
      <w:pPr>
        <w:spacing w:after="240"/>
        <w:jc w:val="center"/>
      </w:pPr>
    </w:p>
    <w:p w:rsidR="007E633C" w:rsidRDefault="007E633C">
      <w:pPr>
        <w:spacing w:after="240"/>
        <w:jc w:val="center"/>
      </w:pPr>
    </w:p>
    <w:p w:rsidR="007E633C" w:rsidRDefault="007E633C">
      <w:pPr>
        <w:spacing w:after="240"/>
        <w:jc w:val="center"/>
      </w:pPr>
    </w:p>
    <w:p w:rsidR="007E633C" w:rsidRDefault="007E633C">
      <w:pPr>
        <w:spacing w:after="240"/>
        <w:jc w:val="center"/>
      </w:pPr>
    </w:p>
    <w:p w:rsidR="007E633C" w:rsidRDefault="007E633C">
      <w:pPr>
        <w:spacing w:after="240"/>
        <w:jc w:val="center"/>
      </w:pPr>
      <w:r w:rsidRPr="007E633C">
        <w:drawing>
          <wp:inline distT="0" distB="0" distL="0" distR="0" wp14:anchorId="19064590" wp14:editId="20A7526D">
            <wp:extent cx="2412460" cy="626693"/>
            <wp:effectExtent l="0" t="0" r="635" b="0"/>
            <wp:docPr id="1024622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229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8307" cy="65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33C" w:rsidRDefault="007E633C">
      <w:pPr>
        <w:spacing w:after="240"/>
        <w:jc w:val="center"/>
      </w:pPr>
    </w:p>
    <w:p w:rsidR="007E633C" w:rsidRDefault="007E633C">
      <w:pPr>
        <w:spacing w:after="240"/>
        <w:jc w:val="center"/>
      </w:pPr>
    </w:p>
    <w:p w:rsidR="002774B5" w:rsidRDefault="00000000">
      <w:pPr>
        <w:spacing w:after="120"/>
        <w:jc w:val="center"/>
      </w:pPr>
      <w:r>
        <w:rPr>
          <w:rFonts w:cs="Inter"/>
          <w:b/>
          <w:bCs/>
          <w:color w:val="1565C0"/>
          <w:sz w:val="52"/>
          <w:szCs w:val="52"/>
        </w:rPr>
        <w:t>Company Profile</w:t>
      </w:r>
    </w:p>
    <w:p w:rsidR="002774B5" w:rsidRDefault="00000000">
      <w:pPr>
        <w:spacing w:after="240"/>
        <w:jc w:val="center"/>
      </w:pPr>
      <w:r>
        <w:rPr>
          <w:rFonts w:cs="Inter"/>
          <w:i/>
          <w:iCs/>
          <w:color w:val="546E7A"/>
          <w:sz w:val="26"/>
          <w:szCs w:val="26"/>
        </w:rPr>
        <w:t>Your Friendly Partner for Digital Growth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000000">
      <w:pPr>
        <w:spacing w:before="200" w:after="200"/>
        <w:jc w:val="center"/>
      </w:pPr>
      <w:r>
        <w:rPr>
          <w:rFonts w:cs="Inter"/>
        </w:rPr>
        <w:t xml:space="preserve">Web </w:t>
      </w:r>
      <w:proofErr w:type="gramStart"/>
      <w:r>
        <w:rPr>
          <w:rFonts w:cs="Inter"/>
        </w:rPr>
        <w:t>Design  •</w:t>
      </w:r>
      <w:proofErr w:type="gramEnd"/>
      <w:r>
        <w:rPr>
          <w:rFonts w:cs="Inter"/>
        </w:rPr>
        <w:t xml:space="preserve">  Software Development  •  Creative Design  •  Performance Marketing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2774B5">
      <w:pPr>
        <w:spacing w:before="200"/>
      </w:pPr>
    </w:p>
    <w:p w:rsidR="002774B5" w:rsidRDefault="00000000">
      <w:pPr>
        <w:jc w:val="center"/>
      </w:pPr>
      <w:r>
        <w:rPr>
          <w:rFonts w:cs="Inter"/>
          <w:color w:val="42A5F5"/>
        </w:rPr>
        <w:t>www.upnovate.net</w:t>
      </w:r>
    </w:p>
    <w:p w:rsidR="002774B5" w:rsidRDefault="00000000">
      <w:r>
        <w:br w:type="page"/>
      </w: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lastRenderedPageBreak/>
        <w:t>Who We Are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000000">
      <w:pPr>
        <w:spacing w:before="60" w:after="60"/>
      </w:pPr>
      <w:proofErr w:type="spellStart"/>
      <w:r>
        <w:rPr>
          <w:rFonts w:cs="Inter"/>
          <w:color w:val="546E7A"/>
        </w:rPr>
        <w:t>UpNovate</w:t>
      </w:r>
      <w:proofErr w:type="spellEnd"/>
      <w:r>
        <w:rPr>
          <w:rFonts w:cs="Inter"/>
          <w:color w:val="546E7A"/>
        </w:rPr>
        <w:t xml:space="preserve"> is a full-service digital solutions company dedicated to helping businesses grow smarter — from idea to success. We deliver premium digital services at up to 70% lower cost than the market average, making world-class technology accessible to businesses of every size.</w:t>
      </w:r>
    </w:p>
    <w:p w:rsidR="002774B5" w:rsidRDefault="002774B5">
      <w:pPr>
        <w:spacing w:before="80"/>
      </w:pPr>
    </w:p>
    <w:p w:rsidR="002774B5" w:rsidRDefault="00000000">
      <w:pPr>
        <w:spacing w:before="60" w:after="60"/>
      </w:pPr>
      <w:r>
        <w:rPr>
          <w:rFonts w:cs="Inter"/>
          <w:color w:val="546E7A"/>
        </w:rPr>
        <w:t>We combine creative design, cutting-edge development, and data-driven marketing strategies to build solutions that truly work. Our friendly, expert team listens first and then acts — ensuring every project is tailored to your goals.</w:t>
      </w:r>
    </w:p>
    <w:p w:rsidR="002774B5" w:rsidRDefault="002774B5">
      <w:pPr>
        <w:spacing w:before="200"/>
      </w:pP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t>Our Services — What We Do Best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2774B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🌐  Web</w:t>
            </w:r>
            <w:proofErr w:type="gramEnd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 xml:space="preserve"> Design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color w:val="546E7A"/>
              </w:rPr>
              <w:t>Modern and user-friendly websites that represent your brand perfectly.</w:t>
            </w:r>
          </w:p>
          <w:p w:rsidR="002774B5" w:rsidRDefault="00000000"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>Tags: Ecommerce • Blogging • Personal • Portfolio</w:t>
            </w:r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💻  Software</w:t>
            </w:r>
            <w:proofErr w:type="gramEnd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 xml:space="preserve"> Development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color w:val="546E7A"/>
              </w:rPr>
              <w:t>Custom software solutions to manage your business smoothly and efficiently.</w:t>
            </w:r>
          </w:p>
          <w:p w:rsidR="002774B5" w:rsidRDefault="00000000"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>Tags: ERP • CRM • Business Tools • Automation</w:t>
            </w:r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🎨  Creative</w:t>
            </w:r>
            <w:proofErr w:type="gramEnd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 xml:space="preserve"> Design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color w:val="546E7A"/>
              </w:rPr>
              <w:t>Clean and eye-catching designs that make your brand stand out.</w:t>
            </w:r>
          </w:p>
          <w:p w:rsidR="002774B5" w:rsidRDefault="00000000"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 xml:space="preserve">Tags: UI/UX • Branding • </w:t>
            </w:r>
            <w:proofErr w:type="gramStart"/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>Social Media</w:t>
            </w:r>
            <w:proofErr w:type="gramEnd"/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📈  Growth</w:t>
            </w:r>
            <w:proofErr w:type="gramEnd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 xml:space="preserve"> Marketing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color w:val="546E7A"/>
              </w:rPr>
              <w:t>Smart strategies to reach more people and grow your business faster.</w:t>
            </w:r>
          </w:p>
          <w:p w:rsidR="002774B5" w:rsidRDefault="00000000"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>Tags: Organic Marketing • Strategy Consultancy • Social Ads</w:t>
            </w:r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🖥</w:t>
            </w:r>
            <w:proofErr w:type="gramStart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>️  Server</w:t>
            </w:r>
            <w:proofErr w:type="gramEnd"/>
            <w:r>
              <w:rPr>
                <w:rFonts w:cs="Inter"/>
                <w:b/>
                <w:bCs/>
                <w:color w:val="1565C0"/>
                <w:sz w:val="26"/>
                <w:szCs w:val="26"/>
              </w:rPr>
              <w:t xml:space="preserve"> Management (VPS &amp; Cloud)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color w:val="546E7A"/>
              </w:rPr>
              <w:t>Secure and reliable server setup and management for smooth performance.</w:t>
            </w:r>
          </w:p>
          <w:p w:rsidR="002774B5" w:rsidRDefault="00000000">
            <w:r>
              <w:rPr>
                <w:rFonts w:cs="Inter"/>
                <w:i/>
                <w:iCs/>
                <w:color w:val="42A5F5"/>
                <w:sz w:val="20"/>
                <w:szCs w:val="20"/>
              </w:rPr>
              <w:t>Tags: Secure Hosting • Cloud Setup • Performance Optimization</w:t>
            </w:r>
          </w:p>
        </w:tc>
      </w:tr>
    </w:tbl>
    <w:p w:rsidR="002774B5" w:rsidRDefault="00000000">
      <w:r>
        <w:br w:type="page"/>
      </w: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lastRenderedPageBreak/>
        <w:t>Our Products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2774B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F0F7FF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sz w:val="26"/>
                <w:szCs w:val="26"/>
              </w:rPr>
              <w:t>🎓  Tuition</w:t>
            </w:r>
            <w:proofErr w:type="gramEnd"/>
            <w:r>
              <w:rPr>
                <w:rFonts w:cs="Inter"/>
                <w:b/>
                <w:bCs/>
                <w:sz w:val="26"/>
                <w:szCs w:val="26"/>
              </w:rPr>
              <w:t xml:space="preserve"> Management System</w:t>
            </w:r>
          </w:p>
          <w:p w:rsidR="002774B5" w:rsidRDefault="00000000">
            <w:pPr>
              <w:spacing w:after="40"/>
            </w:pPr>
            <w:r>
              <w:rPr>
                <w:rFonts w:cs="Inter"/>
                <w:color w:val="546E7A"/>
              </w:rPr>
              <w:t>Easily manage attendance, exams, fees, notes, and SMS in one simple place.</w:t>
            </w:r>
          </w:p>
          <w:p w:rsidR="002774B5" w:rsidRDefault="00000000">
            <w:r>
              <w:rPr>
                <w:rFonts w:cs="Inter"/>
                <w:color w:val="546E7A"/>
              </w:rPr>
              <w:t>Stay organized, save time, and focus more on teaching.</w:t>
            </w:r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F0F7FF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sz w:val="26"/>
                <w:szCs w:val="26"/>
              </w:rPr>
              <w:t>🎫  Ticketing</w:t>
            </w:r>
            <w:proofErr w:type="gramEnd"/>
            <w:r>
              <w:rPr>
                <w:rFonts w:cs="Inter"/>
                <w:b/>
                <w:bCs/>
                <w:sz w:val="26"/>
                <w:szCs w:val="26"/>
              </w:rPr>
              <w:t xml:space="preserve"> System</w:t>
            </w:r>
          </w:p>
          <w:p w:rsidR="002774B5" w:rsidRDefault="00000000">
            <w:pPr>
              <w:spacing w:after="40"/>
            </w:pPr>
            <w:r>
              <w:rPr>
                <w:rFonts w:cs="Inter"/>
                <w:color w:val="546E7A"/>
              </w:rPr>
              <w:t>Book tickets online in a fast and simple way with easy payment options.</w:t>
            </w:r>
          </w:p>
          <w:p w:rsidR="002774B5" w:rsidRDefault="00000000">
            <w:r>
              <w:rPr>
                <w:rFonts w:cs="Inter"/>
                <w:color w:val="546E7A"/>
              </w:rPr>
              <w:t>Manage bookings smoothly and give your users a better experience.</w:t>
            </w:r>
          </w:p>
        </w:tc>
      </w:tr>
    </w:tbl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BDEFB"/>
              <w:left w:val="single" w:sz="4" w:space="0" w:color="BBDEFB"/>
              <w:bottom w:val="single" w:sz="4" w:space="0" w:color="BBDEFB"/>
              <w:right w:val="single" w:sz="4" w:space="0" w:color="BBDEFB"/>
            </w:tcBorders>
            <w:shd w:val="clear" w:color="auto" w:fill="F0F7FF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sz w:val="26"/>
                <w:szCs w:val="26"/>
              </w:rPr>
              <w:t>🛒  Ecommerce</w:t>
            </w:r>
            <w:proofErr w:type="gramEnd"/>
            <w:r>
              <w:rPr>
                <w:rFonts w:cs="Inter"/>
                <w:b/>
                <w:bCs/>
                <w:sz w:val="26"/>
                <w:szCs w:val="26"/>
              </w:rPr>
              <w:t xml:space="preserve"> &amp; Shop Management System</w:t>
            </w:r>
          </w:p>
          <w:p w:rsidR="002774B5" w:rsidRDefault="00000000">
            <w:pPr>
              <w:spacing w:after="40"/>
            </w:pPr>
            <w:r>
              <w:rPr>
                <w:rFonts w:cs="Inter"/>
                <w:color w:val="546E7A"/>
              </w:rPr>
              <w:t>Sell online and manage your shop, products, and orders in one place.</w:t>
            </w:r>
          </w:p>
          <w:p w:rsidR="002774B5" w:rsidRDefault="00000000">
            <w:r>
              <w:rPr>
                <w:rFonts w:cs="Inter"/>
                <w:color w:val="546E7A"/>
              </w:rPr>
              <w:t>A complete system to run and grow your business easily.</w:t>
            </w:r>
          </w:p>
        </w:tc>
      </w:tr>
    </w:tbl>
    <w:p w:rsidR="002774B5" w:rsidRDefault="002774B5">
      <w:pPr>
        <w:spacing w:before="200"/>
      </w:pP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t xml:space="preserve">Why Choose </w:t>
      </w:r>
      <w:proofErr w:type="spellStart"/>
      <w:r>
        <w:rPr>
          <w:rFonts w:cs="Inter"/>
          <w:b/>
          <w:bCs/>
          <w:color w:val="1565C0"/>
          <w:sz w:val="36"/>
          <w:szCs w:val="36"/>
        </w:rPr>
        <w:t>UpNovate</w:t>
      </w:r>
      <w:proofErr w:type="spellEnd"/>
      <w:r>
        <w:rPr>
          <w:rFonts w:cs="Inter"/>
          <w:b/>
          <w:bCs/>
          <w:color w:val="1565C0"/>
          <w:sz w:val="36"/>
          <w:szCs w:val="36"/>
        </w:rPr>
        <w:t>?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2774B5">
      <w:pPr>
        <w:spacing w:before="80"/>
      </w:pP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Up to 70% lower cost without compromising quality</w:t>
      </w: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End-to-end service — from idea to launch and beyond</w:t>
      </w: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Expert team with diverse skills in design, development, and marketing</w:t>
      </w: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Dedicated after-delivery support included with every project</w:t>
      </w: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Transparent process with honest advice and clear communication</w:t>
      </w:r>
    </w:p>
    <w:p w:rsidR="002774B5" w:rsidRDefault="00000000">
      <w:pPr>
        <w:pStyle w:val="ListParagraph"/>
        <w:numPr>
          <w:ilvl w:val="0"/>
          <w:numId w:val="2"/>
        </w:numPr>
        <w:spacing w:before="40" w:after="40"/>
      </w:pPr>
      <w:r>
        <w:t>Fast turnaround and agile approach tailored to your timeline</w:t>
      </w:r>
    </w:p>
    <w:p w:rsidR="002774B5" w:rsidRDefault="00000000">
      <w:r>
        <w:br w:type="page"/>
      </w: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lastRenderedPageBreak/>
        <w:t>Meet Our Team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000000">
            <w:pPr>
              <w:spacing w:after="60"/>
              <w:jc w:val="center"/>
            </w:pPr>
            <w:r>
              <w:rPr>
                <w:rFonts w:cs="Inter"/>
                <w:b/>
                <w:bCs/>
                <w:color w:val="1565C0"/>
              </w:rPr>
              <w:t>Abdullah</w:t>
            </w:r>
          </w:p>
          <w:p w:rsidR="002774B5" w:rsidRDefault="00000000">
            <w:pPr>
              <w:jc w:val="center"/>
            </w:pPr>
            <w:r>
              <w:rPr>
                <w:rFonts w:cs="Inter"/>
                <w:color w:val="546E7A"/>
                <w:sz w:val="20"/>
                <w:szCs w:val="20"/>
              </w:rPr>
              <w:t>Chief Executive Officer</w:t>
            </w:r>
          </w:p>
        </w:tc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000000">
            <w:pPr>
              <w:spacing w:after="60"/>
              <w:jc w:val="center"/>
            </w:pPr>
            <w:proofErr w:type="spellStart"/>
            <w:r>
              <w:rPr>
                <w:rFonts w:cs="Inter"/>
                <w:b/>
                <w:bCs/>
                <w:color w:val="1565C0"/>
              </w:rPr>
              <w:t>Raisul</w:t>
            </w:r>
            <w:proofErr w:type="spellEnd"/>
            <w:r>
              <w:rPr>
                <w:rFonts w:cs="Inter"/>
                <w:b/>
                <w:bCs/>
                <w:color w:val="1565C0"/>
              </w:rPr>
              <w:t xml:space="preserve"> Hasan</w:t>
            </w:r>
          </w:p>
          <w:p w:rsidR="002774B5" w:rsidRDefault="00000000">
            <w:pPr>
              <w:jc w:val="center"/>
            </w:pPr>
            <w:r>
              <w:rPr>
                <w:rFonts w:cs="Inter"/>
                <w:color w:val="546E7A"/>
                <w:sz w:val="20"/>
                <w:szCs w:val="20"/>
              </w:rPr>
              <w:t>Chief Technology Officer</w:t>
            </w:r>
          </w:p>
        </w:tc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000000">
            <w:pPr>
              <w:spacing w:after="60"/>
              <w:jc w:val="center"/>
            </w:pPr>
            <w:proofErr w:type="spellStart"/>
            <w:r>
              <w:rPr>
                <w:rFonts w:cs="Inter"/>
                <w:b/>
                <w:bCs/>
                <w:color w:val="1565C0"/>
              </w:rPr>
              <w:t>Mustafizur</w:t>
            </w:r>
            <w:proofErr w:type="spellEnd"/>
            <w:r>
              <w:rPr>
                <w:rFonts w:cs="Inter"/>
                <w:b/>
                <w:bCs/>
                <w:color w:val="1565C0"/>
              </w:rPr>
              <w:t xml:space="preserve"> Rahman</w:t>
            </w:r>
          </w:p>
          <w:p w:rsidR="002774B5" w:rsidRDefault="00000000">
            <w:pPr>
              <w:jc w:val="center"/>
            </w:pPr>
            <w:r>
              <w:rPr>
                <w:rFonts w:cs="Inter"/>
                <w:color w:val="546E7A"/>
                <w:sz w:val="20"/>
                <w:szCs w:val="20"/>
              </w:rPr>
              <w:t>Head of Marketing</w:t>
            </w:r>
          </w:p>
        </w:tc>
      </w:tr>
      <w:tr w:rsidR="002774B5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000000">
            <w:pPr>
              <w:spacing w:after="60"/>
              <w:jc w:val="center"/>
            </w:pPr>
            <w:r>
              <w:rPr>
                <w:rFonts w:cs="Inter"/>
                <w:b/>
                <w:bCs/>
                <w:color w:val="1565C0"/>
              </w:rPr>
              <w:t>Golam Rabbi</w:t>
            </w:r>
          </w:p>
          <w:p w:rsidR="002774B5" w:rsidRDefault="00000000">
            <w:pPr>
              <w:jc w:val="center"/>
            </w:pPr>
            <w:r>
              <w:rPr>
                <w:rFonts w:cs="Inter"/>
                <w:color w:val="546E7A"/>
                <w:sz w:val="20"/>
                <w:szCs w:val="20"/>
              </w:rPr>
              <w:t>Front-End Developer</w:t>
            </w:r>
          </w:p>
        </w:tc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000000">
            <w:pPr>
              <w:spacing w:after="60"/>
              <w:jc w:val="center"/>
            </w:pPr>
            <w:proofErr w:type="spellStart"/>
            <w:r>
              <w:rPr>
                <w:rFonts w:cs="Inter"/>
                <w:b/>
                <w:bCs/>
                <w:color w:val="1565C0"/>
              </w:rPr>
              <w:t>Shahriyer</w:t>
            </w:r>
            <w:proofErr w:type="spellEnd"/>
          </w:p>
          <w:p w:rsidR="002774B5" w:rsidRDefault="00000000">
            <w:pPr>
              <w:jc w:val="center"/>
            </w:pPr>
            <w:r>
              <w:rPr>
                <w:rFonts w:cs="Inter"/>
                <w:color w:val="546E7A"/>
                <w:sz w:val="20"/>
                <w:szCs w:val="20"/>
              </w:rPr>
              <w:t>WordPress Developer</w:t>
            </w:r>
          </w:p>
        </w:tc>
        <w:tc>
          <w:tcPr>
            <w:tcW w:w="3120" w:type="dxa"/>
            <w:tcBorders>
              <w:top w:val="single" w:sz="2" w:space="0" w:color="BBDEFB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2774B5" w:rsidRDefault="002774B5"/>
        </w:tc>
      </w:tr>
    </w:tbl>
    <w:p w:rsidR="002774B5" w:rsidRDefault="002774B5">
      <w:pPr>
        <w:spacing w:before="200"/>
      </w:pP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t>Book a Free Consultation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000000">
      <w:pPr>
        <w:spacing w:before="60" w:after="60"/>
      </w:pPr>
      <w:r>
        <w:rPr>
          <w:rFonts w:cs="Inter"/>
          <w:color w:val="546E7A"/>
        </w:rPr>
        <w:t>Get clear guidance, honest advice, and the right direction for your idea — whether you're just starting or ready to grow.</w:t>
      </w:r>
    </w:p>
    <w:p w:rsidR="002774B5" w:rsidRDefault="002774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42A5F5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3F2FD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4"/>
                <w:szCs w:val="24"/>
              </w:rPr>
              <w:t>🚀  Idea</w:t>
            </w:r>
            <w:proofErr w:type="gramEnd"/>
            <w:r>
              <w:rPr>
                <w:rFonts w:cs="Inter"/>
                <w:b/>
                <w:bCs/>
                <w:color w:val="1565C0"/>
                <w:sz w:val="24"/>
                <w:szCs w:val="24"/>
              </w:rPr>
              <w:t xml:space="preserve"> Boost (Free)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i/>
                <w:iCs/>
                <w:color w:val="546E7A"/>
                <w:sz w:val="20"/>
                <w:szCs w:val="20"/>
              </w:rPr>
              <w:t>15 Minutes • 100% Free</w:t>
            </w:r>
          </w:p>
          <w:p w:rsidR="002774B5" w:rsidRDefault="00000000">
            <w:r>
              <w:rPr>
                <w:rFonts w:cs="Inter"/>
                <w:sz w:val="21"/>
                <w:szCs w:val="21"/>
              </w:rPr>
              <w:t>A quick call to understand your idea and guide you in the right direction.</w:t>
            </w:r>
          </w:p>
        </w:tc>
        <w:tc>
          <w:tcPr>
            <w:tcW w:w="4800" w:type="dxa"/>
            <w:tcBorders>
              <w:top w:val="single" w:sz="6" w:space="0" w:color="1565C0"/>
              <w:left w:val="single" w:sz="2" w:space="0" w:color="BBDEFB"/>
              <w:bottom w:val="single" w:sz="2" w:space="0" w:color="BBDEFB"/>
              <w:right w:val="single" w:sz="2" w:space="0" w:color="BBDEFB"/>
            </w:tcBorders>
            <w:shd w:val="clear" w:color="auto" w:fill="EBF5FB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2774B5" w:rsidRDefault="00000000">
            <w:pPr>
              <w:spacing w:after="80"/>
            </w:pPr>
            <w:proofErr w:type="gramStart"/>
            <w:r>
              <w:rPr>
                <w:rFonts w:cs="Inter"/>
                <w:b/>
                <w:bCs/>
                <w:color w:val="1565C0"/>
                <w:sz w:val="24"/>
                <w:szCs w:val="24"/>
              </w:rPr>
              <w:t>💼  Growth</w:t>
            </w:r>
            <w:proofErr w:type="gramEnd"/>
            <w:r>
              <w:rPr>
                <w:rFonts w:cs="Inter"/>
                <w:b/>
                <w:bCs/>
                <w:color w:val="1565C0"/>
                <w:sz w:val="24"/>
                <w:szCs w:val="24"/>
              </w:rPr>
              <w:t xml:space="preserve"> Strategy Session</w:t>
            </w:r>
          </w:p>
          <w:p w:rsidR="002774B5" w:rsidRDefault="00000000">
            <w:pPr>
              <w:spacing w:after="80"/>
            </w:pPr>
            <w:r>
              <w:rPr>
                <w:rFonts w:cs="Inter"/>
                <w:i/>
                <w:iCs/>
                <w:color w:val="546E7A"/>
                <w:sz w:val="20"/>
                <w:szCs w:val="20"/>
              </w:rPr>
              <w:t>60 Minutes • Premium</w:t>
            </w:r>
          </w:p>
          <w:p w:rsidR="002774B5" w:rsidRDefault="00000000">
            <w:r>
              <w:rPr>
                <w:rFonts w:cs="Inter"/>
                <w:sz w:val="21"/>
                <w:szCs w:val="21"/>
              </w:rPr>
              <w:t>A deep discussion to plan your product, strategy, and business growth.</w:t>
            </w:r>
          </w:p>
        </w:tc>
      </w:tr>
    </w:tbl>
    <w:p w:rsidR="002774B5" w:rsidRDefault="00000000">
      <w:r>
        <w:br w:type="page"/>
      </w:r>
    </w:p>
    <w:p w:rsidR="002774B5" w:rsidRDefault="00000000">
      <w:pPr>
        <w:spacing w:before="360" w:after="120"/>
      </w:pPr>
      <w:r>
        <w:rPr>
          <w:rFonts w:cs="Inter"/>
          <w:b/>
          <w:bCs/>
          <w:color w:val="1565C0"/>
          <w:sz w:val="36"/>
          <w:szCs w:val="36"/>
        </w:rPr>
        <w:lastRenderedPageBreak/>
        <w:t>Frequently Asked Questions</w:t>
      </w:r>
    </w:p>
    <w:p w:rsidR="002774B5" w:rsidRDefault="002774B5">
      <w:pPr>
        <w:pBdr>
          <w:bottom w:val="single" w:sz="8" w:space="0" w:color="1565C0"/>
        </w:pBdr>
        <w:spacing w:before="80" w:after="80"/>
      </w:pPr>
    </w:p>
    <w:p w:rsidR="002774B5" w:rsidRDefault="00000000">
      <w:pPr>
        <w:spacing w:before="160" w:after="60"/>
      </w:pPr>
      <w:r>
        <w:rPr>
          <w:rFonts w:cs="Inter"/>
          <w:b/>
          <w:bCs/>
          <w:color w:val="1565C0"/>
          <w:sz w:val="23"/>
          <w:szCs w:val="23"/>
        </w:rPr>
        <w:t>1.  What is included in the free consultation?</w:t>
      </w:r>
    </w:p>
    <w:p w:rsidR="002774B5" w:rsidRDefault="00000000">
      <w:pPr>
        <w:spacing w:after="80"/>
      </w:pPr>
      <w:r>
        <w:rPr>
          <w:rFonts w:cs="Inter"/>
          <w:color w:val="546E7A"/>
        </w:rPr>
        <w:t>Our free consultation is all about you! We will listen to your needs, share ideas, and guide you on the best solutions — completely free.</w:t>
      </w:r>
    </w:p>
    <w:p w:rsidR="002774B5" w:rsidRDefault="00000000">
      <w:pPr>
        <w:spacing w:before="160" w:after="60"/>
      </w:pPr>
      <w:r>
        <w:rPr>
          <w:rFonts w:cs="Inter"/>
          <w:b/>
          <w:bCs/>
          <w:color w:val="1565C0"/>
          <w:sz w:val="23"/>
          <w:szCs w:val="23"/>
        </w:rPr>
        <w:t>2.  How do I book a free consultation?</w:t>
      </w:r>
    </w:p>
    <w:p w:rsidR="002774B5" w:rsidRDefault="00000000">
      <w:pPr>
        <w:spacing w:after="80"/>
      </w:pPr>
      <w:r>
        <w:rPr>
          <w:rFonts w:cs="Inter"/>
          <w:color w:val="546E7A"/>
        </w:rPr>
        <w:t>Just visit www.upnovate.net, click the Free Consultation button, fill out the quick form, and our team will reach out to help you.</w:t>
      </w:r>
    </w:p>
    <w:p w:rsidR="002774B5" w:rsidRDefault="00000000">
      <w:pPr>
        <w:spacing w:before="160" w:after="60"/>
      </w:pPr>
      <w:r>
        <w:rPr>
          <w:rFonts w:cs="Inter"/>
          <w:b/>
          <w:bCs/>
          <w:color w:val="1565C0"/>
          <w:sz w:val="23"/>
          <w:szCs w:val="23"/>
        </w:rPr>
        <w:t xml:space="preserve">3.  What services does </w:t>
      </w:r>
      <w:proofErr w:type="spellStart"/>
      <w:r>
        <w:rPr>
          <w:rFonts w:cs="Inter"/>
          <w:b/>
          <w:bCs/>
          <w:color w:val="1565C0"/>
          <w:sz w:val="23"/>
          <w:szCs w:val="23"/>
        </w:rPr>
        <w:t>UpNovate</w:t>
      </w:r>
      <w:proofErr w:type="spellEnd"/>
      <w:r>
        <w:rPr>
          <w:rFonts w:cs="Inter"/>
          <w:b/>
          <w:bCs/>
          <w:color w:val="1565C0"/>
          <w:sz w:val="23"/>
          <w:szCs w:val="23"/>
        </w:rPr>
        <w:t xml:space="preserve"> offer?</w:t>
      </w:r>
    </w:p>
    <w:p w:rsidR="002774B5" w:rsidRDefault="00000000">
      <w:pPr>
        <w:spacing w:after="80"/>
      </w:pPr>
      <w:r>
        <w:rPr>
          <w:rFonts w:cs="Inter"/>
          <w:color w:val="546E7A"/>
        </w:rPr>
        <w:t>We help your business grow with smart software solutions, web development, creative design, and digital marketing to make your journey smooth and successful.</w:t>
      </w:r>
    </w:p>
    <w:p w:rsidR="002774B5" w:rsidRDefault="00000000">
      <w:pPr>
        <w:spacing w:before="160" w:after="60"/>
      </w:pPr>
      <w:r>
        <w:rPr>
          <w:rFonts w:cs="Inter"/>
          <w:b/>
          <w:bCs/>
          <w:color w:val="1565C0"/>
          <w:sz w:val="23"/>
          <w:szCs w:val="23"/>
        </w:rPr>
        <w:t>4.  Do you provide support after service delivery?</w:t>
      </w:r>
    </w:p>
    <w:p w:rsidR="002774B5" w:rsidRDefault="00000000">
      <w:pPr>
        <w:spacing w:after="80"/>
      </w:pPr>
      <w:r>
        <w:rPr>
          <w:rFonts w:cs="Inter"/>
          <w:color w:val="546E7A"/>
        </w:rPr>
        <w:t>Absolutely! We stay with you even after your project is done. Our team is always ready to help, solve issues, and make sure everything works perfectly.</w:t>
      </w:r>
    </w:p>
    <w:p w:rsidR="002774B5" w:rsidRDefault="00000000">
      <w:pPr>
        <w:spacing w:before="160" w:after="60"/>
      </w:pPr>
      <w:r>
        <w:rPr>
          <w:rFonts w:cs="Inter"/>
          <w:b/>
          <w:bCs/>
          <w:color w:val="1565C0"/>
          <w:sz w:val="23"/>
          <w:szCs w:val="23"/>
        </w:rPr>
        <w:t>5.  Is there any charge for post-service support?</w:t>
      </w:r>
    </w:p>
    <w:p w:rsidR="002774B5" w:rsidRDefault="00000000">
      <w:pPr>
        <w:spacing w:after="80"/>
      </w:pPr>
      <w:r>
        <w:rPr>
          <w:rFonts w:cs="Inter"/>
          <w:color w:val="546E7A"/>
        </w:rPr>
        <w:t>Basic support comes with every service at no extra cost. For extended support, we offer simple and affordable packages to suit your needs.</w:t>
      </w:r>
    </w:p>
    <w:p w:rsidR="002774B5" w:rsidRDefault="002774B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4B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2" w:space="0" w:color="1565C0"/>
              <w:left w:val="single" w:sz="4" w:space="0" w:color="BBDEFB"/>
              <w:bottom w:val="single" w:sz="12" w:space="0" w:color="1565C0"/>
              <w:right w:val="single" w:sz="4" w:space="0" w:color="BBDEFB"/>
            </w:tcBorders>
            <w:shd w:val="clear" w:color="auto" w:fill="E3F2FD"/>
            <w:tcMar>
              <w:top w:w="240" w:type="dxa"/>
              <w:left w:w="300" w:type="dxa"/>
              <w:bottom w:w="240" w:type="dxa"/>
              <w:right w:w="300" w:type="dxa"/>
            </w:tcMar>
          </w:tcPr>
          <w:p w:rsidR="002774B5" w:rsidRDefault="00000000">
            <w:pPr>
              <w:spacing w:after="100"/>
              <w:jc w:val="center"/>
            </w:pPr>
            <w:r>
              <w:rPr>
                <w:rFonts w:cs="Inter"/>
                <w:b/>
                <w:bCs/>
                <w:color w:val="1565C0"/>
                <w:sz w:val="30"/>
                <w:szCs w:val="30"/>
              </w:rPr>
              <w:t>Ready to grow your business?</w:t>
            </w:r>
          </w:p>
          <w:p w:rsidR="002774B5" w:rsidRDefault="00000000">
            <w:pPr>
              <w:spacing w:after="160"/>
              <w:jc w:val="center"/>
            </w:pPr>
            <w:r>
              <w:rPr>
                <w:rFonts w:cs="Inter"/>
                <w:color w:val="546E7A"/>
              </w:rPr>
              <w:t>Talk to us for free — no strings attached.</w:t>
            </w:r>
          </w:p>
          <w:p w:rsidR="002774B5" w:rsidRDefault="00000000">
            <w:pPr>
              <w:jc w:val="center"/>
            </w:pPr>
            <w:r>
              <w:rPr>
                <w:rFonts w:cs="Inter"/>
                <w:b/>
                <w:bCs/>
                <w:color w:val="42A5F5"/>
                <w:sz w:val="24"/>
                <w:szCs w:val="24"/>
              </w:rPr>
              <w:t>www.upnovate.net</w:t>
            </w:r>
          </w:p>
        </w:tc>
      </w:tr>
    </w:tbl>
    <w:p w:rsidR="002774B5" w:rsidRDefault="002774B5">
      <w:pPr>
        <w:spacing w:before="200"/>
      </w:pPr>
    </w:p>
    <w:p w:rsidR="002774B5" w:rsidRDefault="00000000">
      <w:pPr>
        <w:jc w:val="center"/>
      </w:pPr>
      <w:proofErr w:type="spellStart"/>
      <w:r>
        <w:rPr>
          <w:rFonts w:cs="Inter"/>
          <w:i/>
          <w:iCs/>
          <w:color w:val="546E7A"/>
          <w:sz w:val="20"/>
          <w:szCs w:val="20"/>
        </w:rPr>
        <w:t>UpNovate</w:t>
      </w:r>
      <w:proofErr w:type="spellEnd"/>
      <w:r>
        <w:rPr>
          <w:rFonts w:cs="Inter"/>
          <w:i/>
          <w:iCs/>
          <w:color w:val="546E7A"/>
          <w:sz w:val="20"/>
          <w:szCs w:val="20"/>
        </w:rPr>
        <w:t xml:space="preserve"> — From Idea to Success</w:t>
      </w:r>
    </w:p>
    <w:sectPr w:rsidR="002774B5">
      <w:head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7B7" w:rsidRDefault="00AB07B7">
      <w:r>
        <w:separator/>
      </w:r>
    </w:p>
  </w:endnote>
  <w:endnote w:type="continuationSeparator" w:id="0">
    <w:p w:rsidR="00AB07B7" w:rsidRDefault="00AB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Cambria"/>
    <w:panose1 w:val="020B0604020202020204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7B7" w:rsidRDefault="00AB07B7">
      <w:r>
        <w:separator/>
      </w:r>
    </w:p>
  </w:footnote>
  <w:footnote w:type="continuationSeparator" w:id="0">
    <w:p w:rsidR="00AB07B7" w:rsidRDefault="00AB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4B5" w:rsidRDefault="007E633C">
    <w:pPr>
      <w:pBdr>
        <w:bottom w:val="single" w:sz="4" w:space="0" w:color="BBDEFB"/>
      </w:pBdr>
      <w:spacing w:after="100"/>
    </w:pPr>
    <w:proofErr w:type="spellStart"/>
    <w:r>
      <w:rPr>
        <w:rFonts w:cs="Inter"/>
        <w:color w:val="546E7A"/>
        <w:sz w:val="18"/>
        <w:szCs w:val="18"/>
      </w:rPr>
      <w:t>UpNovate</w:t>
    </w:r>
    <w:proofErr w:type="spellEnd"/>
    <w:r>
      <w:rPr>
        <w:rFonts w:cs="Inter"/>
        <w:color w:val="546E7A"/>
        <w:sz w:val="18"/>
        <w:szCs w:val="18"/>
      </w:rPr>
      <w:t xml:space="preserve"> </w:t>
    </w:r>
    <w:r w:rsidR="00000000">
      <w:rPr>
        <w:rFonts w:cs="Inter"/>
        <w:color w:val="546E7A"/>
        <w:sz w:val="18"/>
        <w:szCs w:val="18"/>
      </w:rPr>
      <w:t>Company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3F14"/>
    <w:multiLevelType w:val="hybridMultilevel"/>
    <w:tmpl w:val="29D8AEA4"/>
    <w:lvl w:ilvl="0" w:tplc="7AC08056">
      <w:start w:val="1"/>
      <w:numFmt w:val="bullet"/>
      <w:lvlText w:val="●"/>
      <w:lvlJc w:val="left"/>
      <w:pPr>
        <w:ind w:left="720" w:hanging="360"/>
      </w:pPr>
    </w:lvl>
    <w:lvl w:ilvl="1" w:tplc="E5E418E2">
      <w:start w:val="1"/>
      <w:numFmt w:val="bullet"/>
      <w:lvlText w:val="○"/>
      <w:lvlJc w:val="left"/>
      <w:pPr>
        <w:ind w:left="1440" w:hanging="360"/>
      </w:pPr>
    </w:lvl>
    <w:lvl w:ilvl="2" w:tplc="D7B271B8">
      <w:start w:val="1"/>
      <w:numFmt w:val="bullet"/>
      <w:lvlText w:val="■"/>
      <w:lvlJc w:val="left"/>
      <w:pPr>
        <w:ind w:left="2160" w:hanging="360"/>
      </w:pPr>
    </w:lvl>
    <w:lvl w:ilvl="3" w:tplc="0150B992">
      <w:start w:val="1"/>
      <w:numFmt w:val="bullet"/>
      <w:lvlText w:val="●"/>
      <w:lvlJc w:val="left"/>
      <w:pPr>
        <w:ind w:left="2880" w:hanging="360"/>
      </w:pPr>
    </w:lvl>
    <w:lvl w:ilvl="4" w:tplc="93966C66">
      <w:start w:val="1"/>
      <w:numFmt w:val="bullet"/>
      <w:lvlText w:val="○"/>
      <w:lvlJc w:val="left"/>
      <w:pPr>
        <w:ind w:left="3600" w:hanging="360"/>
      </w:pPr>
    </w:lvl>
    <w:lvl w:ilvl="5" w:tplc="E340B9DA">
      <w:start w:val="1"/>
      <w:numFmt w:val="bullet"/>
      <w:lvlText w:val="■"/>
      <w:lvlJc w:val="left"/>
      <w:pPr>
        <w:ind w:left="4320" w:hanging="360"/>
      </w:pPr>
    </w:lvl>
    <w:lvl w:ilvl="6" w:tplc="79005EBE">
      <w:start w:val="1"/>
      <w:numFmt w:val="bullet"/>
      <w:lvlText w:val="●"/>
      <w:lvlJc w:val="left"/>
      <w:pPr>
        <w:ind w:left="5040" w:hanging="360"/>
      </w:pPr>
    </w:lvl>
    <w:lvl w:ilvl="7" w:tplc="2006E0A2">
      <w:start w:val="1"/>
      <w:numFmt w:val="bullet"/>
      <w:lvlText w:val="●"/>
      <w:lvlJc w:val="left"/>
      <w:pPr>
        <w:ind w:left="5760" w:hanging="360"/>
      </w:pPr>
    </w:lvl>
    <w:lvl w:ilvl="8" w:tplc="3752AC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9F19BD"/>
    <w:multiLevelType w:val="hybridMultilevel"/>
    <w:tmpl w:val="2C82DB7E"/>
    <w:lvl w:ilvl="0" w:tplc="0A34C734">
      <w:start w:val="1"/>
      <w:numFmt w:val="bullet"/>
      <w:lvlText w:val="•"/>
      <w:lvlJc w:val="left"/>
      <w:pPr>
        <w:ind w:left="720" w:hanging="360"/>
      </w:pPr>
    </w:lvl>
    <w:lvl w:ilvl="1" w:tplc="A1D04D70">
      <w:numFmt w:val="decimal"/>
      <w:lvlText w:val=""/>
      <w:lvlJc w:val="left"/>
    </w:lvl>
    <w:lvl w:ilvl="2" w:tplc="19589F28">
      <w:numFmt w:val="decimal"/>
      <w:lvlText w:val=""/>
      <w:lvlJc w:val="left"/>
    </w:lvl>
    <w:lvl w:ilvl="3" w:tplc="332CAD64">
      <w:numFmt w:val="decimal"/>
      <w:lvlText w:val=""/>
      <w:lvlJc w:val="left"/>
    </w:lvl>
    <w:lvl w:ilvl="4" w:tplc="4072B180">
      <w:numFmt w:val="decimal"/>
      <w:lvlText w:val=""/>
      <w:lvlJc w:val="left"/>
    </w:lvl>
    <w:lvl w:ilvl="5" w:tplc="ED5EC38A">
      <w:numFmt w:val="decimal"/>
      <w:lvlText w:val=""/>
      <w:lvlJc w:val="left"/>
    </w:lvl>
    <w:lvl w:ilvl="6" w:tplc="0826EA66">
      <w:numFmt w:val="decimal"/>
      <w:lvlText w:val=""/>
      <w:lvlJc w:val="left"/>
    </w:lvl>
    <w:lvl w:ilvl="7" w:tplc="FB5A5F84">
      <w:numFmt w:val="decimal"/>
      <w:lvlText w:val=""/>
      <w:lvlJc w:val="left"/>
    </w:lvl>
    <w:lvl w:ilvl="8" w:tplc="E05A5FB8">
      <w:numFmt w:val="decimal"/>
      <w:lvlText w:val=""/>
      <w:lvlJc w:val="left"/>
    </w:lvl>
  </w:abstractNum>
  <w:num w:numId="1" w16cid:durableId="187913853">
    <w:abstractNumId w:val="0"/>
    <w:lvlOverride w:ilvl="0">
      <w:startOverride w:val="1"/>
    </w:lvlOverride>
  </w:num>
  <w:num w:numId="2" w16cid:durableId="4908314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B5"/>
    <w:rsid w:val="002774B5"/>
    <w:rsid w:val="007E633C"/>
    <w:rsid w:val="00A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578E5"/>
  <w15:docId w15:val="{97347CDC-972D-A447-B1A5-7597B04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color w:val="0D1B2A"/>
        <w:sz w:val="22"/>
        <w:szCs w:val="22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33C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633C"/>
    <w:rPr>
      <w:rFonts w:cs="Vrinda"/>
      <w:szCs w:val="28"/>
    </w:rPr>
  </w:style>
  <w:style w:type="paragraph" w:styleId="Footer">
    <w:name w:val="footer"/>
    <w:basedOn w:val="Normal"/>
    <w:link w:val="FooterChar"/>
    <w:uiPriority w:val="99"/>
    <w:unhideWhenUsed/>
    <w:rsid w:val="007E633C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633C"/>
    <w:rPr>
      <w:rFonts w:cs="Vrind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Abdullah</cp:lastModifiedBy>
  <cp:revision>2</cp:revision>
  <dcterms:created xsi:type="dcterms:W3CDTF">2026-04-14T11:41:00Z</dcterms:created>
  <dcterms:modified xsi:type="dcterms:W3CDTF">2026-04-14T11:41:00Z</dcterms:modified>
</cp:coreProperties>
</file>